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76A" w:rsidRDefault="0023176A">
      <w:pPr>
        <w:ind w:left="1134"/>
      </w:pPr>
    </w:p>
    <w:p w:rsidR="00490E7E" w:rsidRDefault="00490E7E">
      <w:pPr>
        <w:ind w:left="1134"/>
        <w:rPr>
          <w:rFonts w:hint="eastAsia"/>
        </w:rPr>
      </w:pPr>
    </w:p>
    <w:p w:rsidR="0023176A" w:rsidRDefault="0023176A">
      <w:pPr>
        <w:ind w:left="851"/>
        <w:rPr>
          <w:rFonts w:hint="eastAsia"/>
        </w:rPr>
      </w:pPr>
    </w:p>
    <w:p w:rsidR="0023176A" w:rsidRDefault="0023176A">
      <w:pPr>
        <w:ind w:left="851"/>
        <w:jc w:val="center"/>
        <w:rPr>
          <w:rFonts w:hint="eastAsia"/>
        </w:rPr>
      </w:pPr>
    </w:p>
    <w:p w:rsidR="0023176A" w:rsidRDefault="00BA0EBF">
      <w:pPr>
        <w:ind w:left="851" w:firstLine="567"/>
        <w:jc w:val="center"/>
        <w:rPr>
          <w:rFonts w:hint="eastAsia"/>
          <w:b/>
          <w:sz w:val="26"/>
          <w:szCs w:val="26"/>
        </w:rPr>
      </w:pPr>
      <w:r>
        <w:rPr>
          <w:b/>
          <w:sz w:val="26"/>
          <w:szCs w:val="26"/>
        </w:rPr>
        <w:t>INDICAÇÃO Nº /2022</w:t>
      </w:r>
    </w:p>
    <w:p w:rsidR="0023176A" w:rsidRDefault="0023176A">
      <w:pPr>
        <w:ind w:left="851" w:firstLine="567"/>
        <w:jc w:val="center"/>
        <w:rPr>
          <w:rFonts w:hint="eastAsia"/>
          <w:sz w:val="26"/>
          <w:szCs w:val="26"/>
        </w:rPr>
      </w:pPr>
    </w:p>
    <w:p w:rsidR="0023176A" w:rsidRDefault="00BA0EBF">
      <w:pPr>
        <w:pStyle w:val="Standard"/>
        <w:ind w:left="1418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Indico à Mesa, ouvido o plenário e cumpridas às formalidades regimentais, que essa Casa encaminhe está proposta ao Sr. Clayton da Silva Marques, Prefeito do Cabo de Santo Agostinho, junto a Secretaria Municipal de Coordenação Regional e Serviços Públicos, </w:t>
      </w:r>
      <w:r>
        <w:rPr>
          <w:sz w:val="26"/>
          <w:szCs w:val="26"/>
        </w:rPr>
        <w:t xml:space="preserve">Sr. Jéferson Timóteo de Lima, para que seja realizado o serviço de limpeza do canal de </w:t>
      </w:r>
      <w:proofErr w:type="spellStart"/>
      <w:r>
        <w:rPr>
          <w:sz w:val="26"/>
          <w:szCs w:val="26"/>
        </w:rPr>
        <w:t>Gaibu</w:t>
      </w:r>
      <w:proofErr w:type="spellEnd"/>
      <w:r>
        <w:rPr>
          <w:sz w:val="26"/>
          <w:szCs w:val="26"/>
        </w:rPr>
        <w:t>, Cabo de Santo Agostinho-PE.</w:t>
      </w:r>
    </w:p>
    <w:p w:rsidR="0023176A" w:rsidRDefault="0023176A">
      <w:pPr>
        <w:pStyle w:val="Standard"/>
        <w:ind w:left="1418"/>
        <w:jc w:val="both"/>
        <w:rPr>
          <w:sz w:val="26"/>
          <w:szCs w:val="26"/>
        </w:rPr>
      </w:pPr>
    </w:p>
    <w:p w:rsidR="0023176A" w:rsidRDefault="0023176A">
      <w:pPr>
        <w:ind w:left="851" w:firstLine="567"/>
        <w:jc w:val="center"/>
        <w:rPr>
          <w:rFonts w:hint="eastAsia"/>
          <w:sz w:val="26"/>
          <w:szCs w:val="26"/>
        </w:rPr>
      </w:pPr>
    </w:p>
    <w:p w:rsidR="0023176A" w:rsidRDefault="00BA0EBF">
      <w:pPr>
        <w:ind w:left="851" w:firstLine="567"/>
        <w:jc w:val="center"/>
        <w:rPr>
          <w:rFonts w:hint="eastAsia"/>
          <w:b/>
          <w:sz w:val="26"/>
          <w:szCs w:val="26"/>
        </w:rPr>
      </w:pPr>
      <w:r>
        <w:rPr>
          <w:b/>
          <w:sz w:val="26"/>
          <w:szCs w:val="26"/>
        </w:rPr>
        <w:t xml:space="preserve"> JUSTIFICATIVA</w:t>
      </w:r>
    </w:p>
    <w:p w:rsidR="0023176A" w:rsidRDefault="0023176A">
      <w:pPr>
        <w:ind w:left="851" w:firstLine="567"/>
        <w:jc w:val="center"/>
        <w:rPr>
          <w:rFonts w:hint="eastAsia"/>
          <w:sz w:val="26"/>
          <w:szCs w:val="26"/>
        </w:rPr>
      </w:pPr>
    </w:p>
    <w:p w:rsidR="0023176A" w:rsidRDefault="0023176A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23176A" w:rsidRDefault="00BA0EBF">
      <w:pPr>
        <w:pStyle w:val="Standard"/>
        <w:ind w:left="1418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Tal solicitação faz-se necessária, tendo em vista que o canal encontra-se com uma grande quantidade de entulhos e </w:t>
      </w:r>
      <w:r>
        <w:rPr>
          <w:sz w:val="26"/>
          <w:szCs w:val="26"/>
        </w:rPr>
        <w:t xml:space="preserve">deposição de detritos, impedindo </w:t>
      </w:r>
      <w:proofErr w:type="gramStart"/>
      <w:r>
        <w:rPr>
          <w:sz w:val="26"/>
          <w:szCs w:val="26"/>
        </w:rPr>
        <w:t>o transcursos</w:t>
      </w:r>
      <w:proofErr w:type="gramEnd"/>
      <w:r>
        <w:rPr>
          <w:sz w:val="26"/>
          <w:szCs w:val="26"/>
        </w:rPr>
        <w:t xml:space="preserve"> normal das águas, causando transbordamentos. Situação essa que é agravada neste período de constantes chuvas. Com a remoção do lixo e vegetação que se encontra no local, no intuito de limpar e desobstruir a sa</w:t>
      </w:r>
      <w:r>
        <w:rPr>
          <w:sz w:val="26"/>
          <w:szCs w:val="26"/>
        </w:rPr>
        <w:t>ída da água, evitando assim inundações e possíveis invasões das águas nas ruas e residências, garantindo assim, maior tranquilidade aos moradores.</w:t>
      </w:r>
    </w:p>
    <w:p w:rsidR="0023176A" w:rsidRDefault="0023176A">
      <w:pPr>
        <w:pStyle w:val="Standard"/>
        <w:ind w:left="1418"/>
        <w:jc w:val="both"/>
        <w:rPr>
          <w:sz w:val="26"/>
          <w:szCs w:val="26"/>
        </w:rPr>
      </w:pPr>
    </w:p>
    <w:p w:rsidR="0023176A" w:rsidRDefault="0023176A">
      <w:pPr>
        <w:pStyle w:val="Standard"/>
        <w:ind w:left="1418"/>
        <w:jc w:val="both"/>
        <w:rPr>
          <w:sz w:val="26"/>
          <w:szCs w:val="26"/>
        </w:rPr>
      </w:pPr>
    </w:p>
    <w:p w:rsidR="0023176A" w:rsidRDefault="0023176A">
      <w:pPr>
        <w:pStyle w:val="Standard"/>
        <w:ind w:left="1418"/>
        <w:jc w:val="both"/>
        <w:rPr>
          <w:sz w:val="26"/>
          <w:szCs w:val="26"/>
        </w:rPr>
      </w:pPr>
    </w:p>
    <w:p w:rsidR="0023176A" w:rsidRDefault="0023176A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23176A" w:rsidRDefault="0023176A">
      <w:pPr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23176A" w:rsidRDefault="006115A3">
      <w:pPr>
        <w:ind w:left="851" w:firstLine="567"/>
        <w:jc w:val="center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 Sala das Sessões, 18 de Agosto</w:t>
      </w:r>
      <w:bookmarkStart w:id="0" w:name="_GoBack"/>
      <w:bookmarkEnd w:id="0"/>
      <w:r w:rsidR="00BA0EBF">
        <w:rPr>
          <w:sz w:val="26"/>
          <w:szCs w:val="26"/>
        </w:rPr>
        <w:t xml:space="preserve"> de 2022.</w:t>
      </w:r>
    </w:p>
    <w:p w:rsidR="0023176A" w:rsidRDefault="00BA0EBF">
      <w:pPr>
        <w:tabs>
          <w:tab w:val="left" w:pos="6435"/>
        </w:tabs>
        <w:ind w:left="851" w:firstLine="567"/>
        <w:rPr>
          <w:rFonts w:hint="eastAsia"/>
          <w:sz w:val="26"/>
          <w:szCs w:val="26"/>
        </w:rPr>
      </w:pPr>
      <w:r>
        <w:rPr>
          <w:sz w:val="26"/>
          <w:szCs w:val="26"/>
        </w:rPr>
        <w:tab/>
      </w:r>
    </w:p>
    <w:p w:rsidR="0023176A" w:rsidRDefault="0023176A">
      <w:pPr>
        <w:tabs>
          <w:tab w:val="left" w:pos="6435"/>
        </w:tabs>
        <w:ind w:left="851" w:firstLine="567"/>
        <w:rPr>
          <w:rFonts w:hint="eastAsia"/>
          <w:sz w:val="26"/>
          <w:szCs w:val="26"/>
        </w:rPr>
      </w:pPr>
    </w:p>
    <w:p w:rsidR="0023176A" w:rsidRDefault="0023176A">
      <w:pPr>
        <w:tabs>
          <w:tab w:val="left" w:pos="6435"/>
        </w:tabs>
        <w:ind w:left="851" w:firstLine="567"/>
        <w:rPr>
          <w:rFonts w:hint="eastAsia"/>
          <w:sz w:val="26"/>
          <w:szCs w:val="26"/>
        </w:rPr>
      </w:pPr>
    </w:p>
    <w:p w:rsidR="0023176A" w:rsidRDefault="0023176A">
      <w:pPr>
        <w:tabs>
          <w:tab w:val="left" w:pos="6435"/>
        </w:tabs>
        <w:ind w:left="851" w:firstLine="567"/>
        <w:rPr>
          <w:rFonts w:hint="eastAsia"/>
          <w:sz w:val="26"/>
          <w:szCs w:val="26"/>
        </w:rPr>
      </w:pPr>
    </w:p>
    <w:p w:rsidR="0023176A" w:rsidRDefault="0023176A">
      <w:pPr>
        <w:rPr>
          <w:rFonts w:hint="eastAsia"/>
          <w:sz w:val="26"/>
          <w:szCs w:val="26"/>
        </w:rPr>
      </w:pPr>
    </w:p>
    <w:p w:rsidR="0023176A" w:rsidRDefault="00BA0EBF">
      <w:pPr>
        <w:ind w:left="851" w:firstLine="567"/>
        <w:jc w:val="center"/>
        <w:rPr>
          <w:rFonts w:hint="eastAsia"/>
          <w:sz w:val="26"/>
          <w:szCs w:val="26"/>
        </w:rPr>
      </w:pPr>
      <w:proofErr w:type="spellStart"/>
      <w:r>
        <w:rPr>
          <w:sz w:val="26"/>
          <w:szCs w:val="26"/>
        </w:rPr>
        <w:t>Edelry</w:t>
      </w:r>
      <w:proofErr w:type="spellEnd"/>
      <w:r>
        <w:rPr>
          <w:sz w:val="26"/>
          <w:szCs w:val="26"/>
        </w:rPr>
        <w:t xml:space="preserve"> Dênis Pinheiro de Barros</w:t>
      </w:r>
    </w:p>
    <w:p w:rsidR="0023176A" w:rsidRDefault="00BA0EBF">
      <w:pPr>
        <w:ind w:left="851" w:firstLine="567"/>
        <w:jc w:val="center"/>
        <w:rPr>
          <w:rFonts w:hint="eastAsia"/>
          <w:b/>
          <w:sz w:val="26"/>
          <w:szCs w:val="26"/>
        </w:rPr>
      </w:pPr>
      <w:r>
        <w:rPr>
          <w:b/>
          <w:sz w:val="26"/>
          <w:szCs w:val="26"/>
        </w:rPr>
        <w:t>VEREADOR</w:t>
      </w:r>
      <w:r>
        <w:br w:type="page"/>
      </w:r>
    </w:p>
    <w:p w:rsidR="0023176A" w:rsidRDefault="0023176A">
      <w:pPr>
        <w:ind w:left="851" w:firstLine="567"/>
        <w:jc w:val="center"/>
        <w:rPr>
          <w:rFonts w:hint="eastAsia"/>
        </w:rPr>
      </w:pPr>
    </w:p>
    <w:p w:rsidR="0023176A" w:rsidRDefault="0023176A">
      <w:pPr>
        <w:ind w:left="851" w:firstLine="567"/>
        <w:jc w:val="center"/>
        <w:rPr>
          <w:rFonts w:hint="eastAsia"/>
        </w:rPr>
      </w:pPr>
    </w:p>
    <w:p w:rsidR="0023176A" w:rsidRDefault="00BA0EBF">
      <w:pPr>
        <w:ind w:left="851" w:firstLine="567"/>
        <w:jc w:val="center"/>
        <w:rPr>
          <w:rFonts w:hint="eastAsia"/>
        </w:rPr>
      </w:pPr>
      <w:r>
        <w:rPr>
          <w:noProof/>
          <w:lang w:eastAsia="pt-BR" w:bidi="ar-SA"/>
        </w:rPr>
        <w:drawing>
          <wp:anchor distT="0" distB="0" distL="0" distR="0" simplePos="0" relativeHeight="6" behindDoc="0" locked="0" layoutInCell="0" allowOverlap="1">
            <wp:simplePos x="0" y="0"/>
            <wp:positionH relativeFrom="column">
              <wp:posOffset>916940</wp:posOffset>
            </wp:positionH>
            <wp:positionV relativeFrom="paragraph">
              <wp:posOffset>106680</wp:posOffset>
            </wp:positionV>
            <wp:extent cx="4588510" cy="657542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510" cy="657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176A" w:rsidRDefault="0023176A">
      <w:pPr>
        <w:ind w:left="851" w:firstLine="567"/>
        <w:jc w:val="center"/>
        <w:rPr>
          <w:rFonts w:hint="eastAsia"/>
        </w:rPr>
      </w:pPr>
    </w:p>
    <w:p w:rsidR="0023176A" w:rsidRDefault="0023176A">
      <w:pPr>
        <w:ind w:left="851" w:firstLine="567"/>
        <w:jc w:val="center"/>
        <w:rPr>
          <w:rFonts w:hint="eastAsia"/>
        </w:rPr>
      </w:pPr>
    </w:p>
    <w:p w:rsidR="0023176A" w:rsidRDefault="0023176A">
      <w:pPr>
        <w:ind w:left="851" w:firstLine="567"/>
        <w:jc w:val="center"/>
        <w:rPr>
          <w:rFonts w:hint="eastAsia"/>
        </w:rPr>
      </w:pPr>
    </w:p>
    <w:p w:rsidR="0023176A" w:rsidRDefault="0023176A">
      <w:pPr>
        <w:ind w:left="851" w:firstLine="567"/>
        <w:jc w:val="center"/>
        <w:rPr>
          <w:rFonts w:hint="eastAsia"/>
        </w:rPr>
      </w:pPr>
    </w:p>
    <w:p w:rsidR="0023176A" w:rsidRDefault="0023176A">
      <w:pPr>
        <w:ind w:left="851" w:firstLine="567"/>
        <w:jc w:val="center"/>
        <w:rPr>
          <w:rFonts w:hint="eastAsia"/>
        </w:rPr>
      </w:pPr>
    </w:p>
    <w:p w:rsidR="0023176A" w:rsidRDefault="0023176A">
      <w:pPr>
        <w:ind w:left="851" w:firstLine="567"/>
        <w:jc w:val="center"/>
        <w:rPr>
          <w:rFonts w:hint="eastAsia"/>
        </w:rPr>
      </w:pPr>
    </w:p>
    <w:sectPr w:rsidR="0023176A">
      <w:headerReference w:type="default" r:id="rId9"/>
      <w:pgSz w:w="11906" w:h="16838"/>
      <w:pgMar w:top="2317" w:right="1134" w:bottom="1409" w:left="1134" w:header="1134" w:footer="85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EBF" w:rsidRDefault="00BA0EBF">
      <w:pPr>
        <w:rPr>
          <w:rFonts w:hint="eastAsia"/>
        </w:rPr>
      </w:pPr>
      <w:r>
        <w:separator/>
      </w:r>
    </w:p>
  </w:endnote>
  <w:endnote w:type="continuationSeparator" w:id="0">
    <w:p w:rsidR="00BA0EBF" w:rsidRDefault="00BA0EB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76A" w:rsidRDefault="00BA0EBF">
    <w:pPr>
      <w:pStyle w:val="Rodap"/>
      <w:rPr>
        <w:rFonts w:hint="eastAsia"/>
      </w:rPr>
    </w:pPr>
    <w:r>
      <w:rPr>
        <w:noProof/>
        <w:lang w:eastAsia="pt-BR" w:bidi="ar-SA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EBF" w:rsidRDefault="00BA0EBF">
      <w:pPr>
        <w:rPr>
          <w:rFonts w:hint="eastAsia"/>
        </w:rPr>
      </w:pPr>
      <w:r>
        <w:separator/>
      </w:r>
    </w:p>
  </w:footnote>
  <w:footnote w:type="continuationSeparator" w:id="0">
    <w:p w:rsidR="00BA0EBF" w:rsidRDefault="00BA0EB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76A" w:rsidRDefault="00BA0EBF">
    <w:pPr>
      <w:pStyle w:val="Cabealho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3" behindDoc="1" locked="0" layoutInCell="0" allowOverlap="1" wp14:anchorId="334E6EF0">
              <wp:simplePos x="0" y="0"/>
              <wp:positionH relativeFrom="column">
                <wp:posOffset>-351790</wp:posOffset>
              </wp:positionH>
              <wp:positionV relativeFrom="paragraph">
                <wp:posOffset>-351790</wp:posOffset>
              </wp:positionV>
              <wp:extent cx="6815455" cy="1195705"/>
              <wp:effectExtent l="0" t="0" r="0" b="0"/>
              <wp:wrapNone/>
              <wp:docPr id="2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4800" cy="1195200"/>
                        <a:chOff x="-351720" y="-351720"/>
                        <a:chExt cx="6814800" cy="1195200"/>
                      </a:xfrm>
                    </wpg:grpSpPr>
                    <wps:wsp>
                      <wps:cNvPr id="3" name="Retângulo 3"/>
                      <wps:cNvSpPr/>
                      <wps:spPr>
                        <a:xfrm>
                          <a:off x="1112400" y="345600"/>
                          <a:ext cx="5702400" cy="849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3176A" w:rsidRDefault="00BA0EBF">
                            <w:pPr>
                              <w:overflowPunct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color w:val="00000A"/>
                                <w:sz w:val="36"/>
                                <w:szCs w:val="36"/>
                              </w:rPr>
                              <w:t>CÂMARA MUNICIPAL DO CABO DE SANTO AGOSTINHO</w:t>
                            </w:r>
                          </w:p>
                          <w:p w:rsidR="0023176A" w:rsidRDefault="00BA0EBF">
                            <w:pPr>
                              <w:overflowPunct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color w:val="00000A"/>
                                <w:sz w:val="30"/>
                                <w:szCs w:val="30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lIns="90000" tIns="45000" rIns="90000" bIns="45000" anchor="t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Imagem 5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16200" cy="11552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5" name="Retângulo 5"/>
                      <wps:cNvSpPr/>
                      <wps:spPr>
                        <a:xfrm>
                          <a:off x="1256760" y="735480"/>
                          <a:ext cx="3455640" cy="1148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27.7pt;margin-top:-27.7pt;width:536.6pt;height:94.1pt" coordorigin="-554,-554" coordsize="10732,1882">
              <v:rect id="shape_0" path="m0,0l-2147483645,0l-2147483645,-2147483646l0,-2147483646xe" stroked="f" o:allowincell="f" style="position:absolute;left:1198;top:-10;width:8979;height:1337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6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6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CÂMARA MUNICIPAL DO CABO DE SANTO AGOSTINHO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0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CASA VICENTE MENDES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5" stroked="f" o:allowincell="f" style="position:absolute;left:-554;top:-554;width:1442;height:1818;mso-wrap-style:none;v-text-anchor:middle" type="_x0000_t75">
                <v:imagedata r:id="rId2" o:detectmouseclick="t"/>
                <v:stroke color="#3465a4" joinstyle="round" endcap="flat"/>
                <w10:wrap type="none"/>
              </v:shape>
              <v:rect id="shape_0" path="m0,0l-2147483645,0l-2147483645,-2147483646l0,-2147483646xe" fillcolor="white" stroked="t" o:allowincell="f" style="position:absolute;left:1425;top:604;width:5441;height:180;mso-wrap-style:none;v-text-anchor:middle">
                <v:fill o:detectmouseclick="t" color2="black"/>
                <v:stroke color="white" joinstyle="round" endcap="flat"/>
                <w10:wrap type="none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E2141"/>
    <w:multiLevelType w:val="multilevel"/>
    <w:tmpl w:val="C62889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6A"/>
    <w:rsid w:val="0023176A"/>
    <w:rsid w:val="00490E7E"/>
    <w:rsid w:val="006115A3"/>
    <w:rsid w:val="00BA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5">
    <w:name w:val="heading 5"/>
    <w:basedOn w:val="Ttul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8A6ECE"/>
    <w:pPr>
      <w:textAlignment w:val="baseline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5">
    <w:name w:val="heading 5"/>
    <w:basedOn w:val="Ttul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8A6ECE"/>
    <w:pPr>
      <w:textAlignment w:val="baseline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Câmara do Cabo</vt:lpstr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Câmara do Cabo</dc:title>
  <dc:creator>Vânia Maria</dc:creator>
  <cp:lastModifiedBy>Vânia Maria</cp:lastModifiedBy>
  <cp:revision>2</cp:revision>
  <cp:lastPrinted>2020-06-29T12:06:00Z</cp:lastPrinted>
  <dcterms:created xsi:type="dcterms:W3CDTF">2022-08-18T14:37:00Z</dcterms:created>
  <dcterms:modified xsi:type="dcterms:W3CDTF">2022-08-18T14:37:00Z</dcterms:modified>
  <dc:language>pt-BR</dc:language>
</cp:coreProperties>
</file>